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E14C" w14:textId="77777777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Buongiorno, </w:t>
      </w:r>
    </w:p>
    <w:p w14:paraId="5403E2EC" w14:textId="794FD257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mi chiamo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…. (nome e cognome)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,  </w:t>
      </w:r>
    </w:p>
    <w:p w14:paraId="3425480F" w14:textId="7B2DD291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vi scrivo per conto dell’Associazione Italiana Sindrome X Fragile</w:t>
      </w:r>
      <w:r w:rsidR="00CA012E">
        <w:rPr>
          <w:rFonts w:ascii="Calibri" w:hAnsi="Calibri" w:cs="Calibri"/>
          <w:color w:val="000000"/>
          <w:sz w:val="22"/>
          <w:szCs w:val="22"/>
          <w:lang w:val="it-IT"/>
        </w:rPr>
        <w:t xml:space="preserve"> APS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(</w:t>
      </w:r>
      <w:hyperlink r:id="rId4" w:tgtFrame="_blank" w:history="1">
        <w:r w:rsidRPr="00DC27B1">
          <w:rPr>
            <w:rStyle w:val="Collegamentoipertestuale"/>
            <w:rFonts w:ascii="Calibri" w:hAnsi="Calibri" w:cs="Calibri"/>
            <w:color w:val="1155CC"/>
            <w:sz w:val="22"/>
            <w:szCs w:val="22"/>
            <w:lang w:val="it-IT"/>
          </w:rPr>
          <w:t>www.xfragile.net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)  e come mamma di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… (numero di figli con sindrome)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figli con sindrome X Fragile per chiedere la disponibilità del Comune di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…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ad aiutarci ad aumentare la consapevolezza e la conoscenza della sindrome illuminando, durante la 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G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iornata 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E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 xml:space="preserve">uropea della </w:t>
      </w: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S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indrome X Fragile, il 10 ottobre 202</w:t>
      </w:r>
      <w:r w:rsidR="00CA012E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5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, alcuni monumenti di blu e proiettando  il logo della nostra Associazione. </w:t>
      </w:r>
    </w:p>
    <w:p w14:paraId="154A3680" w14:textId="240CEA50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Ogni anno partecipiamo all’iniziativa, illuminando monumenti in varie città italiane e </w:t>
      </w:r>
      <w:r w:rsidR="00F16373">
        <w:rPr>
          <w:rFonts w:ascii="Calibri" w:hAnsi="Calibri" w:cs="Calibri"/>
          <w:color w:val="000000"/>
          <w:sz w:val="22"/>
          <w:szCs w:val="22"/>
          <w:lang w:val="it-IT"/>
        </w:rPr>
        <w:t>nel 2020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  abbiamo “vestito di blu” anche il </w:t>
      </w:r>
      <w:hyperlink r:id="rId5" w:tgtFrame="_blank" w:history="1">
        <w:r w:rsidRPr="00DC27B1">
          <w:rPr>
            <w:rStyle w:val="Collegamentoipertestuale"/>
            <w:rFonts w:ascii="Calibri" w:hAnsi="Calibri" w:cs="Calibri"/>
            <w:color w:val="1155CC"/>
            <w:sz w:val="22"/>
            <w:szCs w:val="22"/>
            <w:lang w:val="it-IT"/>
          </w:rPr>
          <w:t>COLOSSEO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 ed è stata per noi una gioia immensa difficile da raccontare. </w:t>
      </w:r>
    </w:p>
    <w:p w14:paraId="5B19982D" w14:textId="69034F14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L’ Associazione Italiana Sindrome X Fragile</w:t>
      </w:r>
      <w:r w:rsidR="00CA012E">
        <w:rPr>
          <w:rFonts w:ascii="Calibri" w:hAnsi="Calibri" w:cs="Calibri"/>
          <w:color w:val="000000"/>
          <w:sz w:val="22"/>
          <w:szCs w:val="22"/>
          <w:lang w:val="it-IT"/>
        </w:rPr>
        <w:t xml:space="preserve"> APS è nata ne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l giugno 1993 su iniziativa di un gruppo di genitori, oggi conta più di 450 iscritti a livello nazionale su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tredici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regioni italiane e ha come scopo principale senza fine di lucro quello di sostenere il percorso esistenziale delle persone con sindrome x fragile e sindromi correlate verso la piena realizzazione del diritto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 alla vita indipendente di cui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all’art.</w:t>
      </w:r>
      <w:r w:rsidR="00F163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19 della Convenzione Onu sui diritti delle persone con disabilità. </w:t>
      </w:r>
    </w:p>
    <w:p w14:paraId="7FEFE1B7" w14:textId="0ADE5149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La sindrome X Fragile è una sindrome genetica ereditaria, considerata rara, 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prima causa ereditaria di disabilità intellettiva e la prima causa monogenica di autismo 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che si presenta in 1 maschio ogni 4.000 e 1 femmina ogni 7.000; mentre i portatori di pre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-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mutazione, a rischio di avere figli con sindrome x fragile e di sviluppare condizioni correlate, sono una donna su 250 e un uomo su 800; questi ultimi possono incorrere in problemi di salute (per le donne, menopausa precoce e problemi alla tiroide e per entrambi i generi sindrome di tremore e atassia). </w:t>
      </w:r>
    </w:p>
    <w:p w14:paraId="30B334D9" w14:textId="70AAE247" w:rsidR="007D1E48" w:rsidRPr="00DC27B1" w:rsidRDefault="00CA012E" w:rsidP="007D1E48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Dunque,</w:t>
      </w:r>
      <w:r w:rsidR="007D1E48"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in Italia si stima che ci siano circa </w:t>
      </w:r>
      <w:r w:rsidR="007D1E48"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12.000 persone con sindrome x fragile</w:t>
      </w:r>
      <w:r w:rsidR="007D1E48" w:rsidRPr="00DC27B1">
        <w:rPr>
          <w:rFonts w:ascii="Calibri" w:hAnsi="Calibri" w:cs="Calibri"/>
          <w:color w:val="000000"/>
          <w:sz w:val="22"/>
          <w:szCs w:val="22"/>
          <w:lang w:val="it-IT"/>
        </w:rPr>
        <w:t> e circa </w:t>
      </w:r>
      <w:r w:rsidR="007D1E48"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120.000 siano portatrici/portatori di pre</w:t>
      </w:r>
      <w:r w:rsidR="00F16373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-</w:t>
      </w:r>
      <w:r w:rsidR="007D1E48"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mutazione</w:t>
      </w:r>
      <w:r w:rsidR="007D1E48" w:rsidRPr="00DC27B1">
        <w:rPr>
          <w:rFonts w:ascii="Calibri" w:hAnsi="Calibri" w:cs="Calibri"/>
          <w:color w:val="000000"/>
          <w:sz w:val="22"/>
          <w:szCs w:val="22"/>
          <w:lang w:val="it-IT"/>
        </w:rPr>
        <w:t>, moltissime delle quali non diagnosticate, in quanto la diagnosi di sindrome x fragile su base molecolare è possibile solo dal 1991; questo a sottolineare quanto la sensibilizzazione dell’opinione pubblica e del personale medico sul tema sia importante. </w:t>
      </w:r>
    </w:p>
    <w:p w14:paraId="65FF3CF9" w14:textId="37C350AF" w:rsidR="007D1E48" w:rsidRPr="00DC27B1" w:rsidRDefault="007D1E48" w:rsidP="000F57F4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Al momento non esiste una cura, purtroppo, ma una diagnosi tempestiva consente di intervenire precocemente per migliorare la qualità della vita delle persone con sindrome x fragile puntando sulle loro potenzialità e sullo sviluppo delle autonomie personali, nonché a rendere molte coppie consapevoli del rischio procreativo.</w:t>
      </w:r>
      <w:r w:rsidRPr="00DC27B1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 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 </w:t>
      </w:r>
    </w:p>
    <w:p w14:paraId="013817BA" w14:textId="5134E2D8" w:rsidR="00F16373" w:rsidRPr="00DC27B1" w:rsidRDefault="00F16373" w:rsidP="00F16373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Associazione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 Italiana Sindrome X Fragile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CA012E">
        <w:rPr>
          <w:rFonts w:ascii="Calibri" w:hAnsi="Calibri" w:cs="Calibri"/>
          <w:color w:val="000000"/>
          <w:sz w:val="22"/>
          <w:szCs w:val="22"/>
          <w:lang w:val="it-IT"/>
        </w:rPr>
        <w:t xml:space="preserve">APS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fa parte di </w:t>
      </w:r>
      <w:hyperlink r:id="rId6" w:history="1">
        <w:r w:rsidRPr="00273281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Fish Onlus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(Federazione Italiana Superamento Handicap), </w:t>
      </w:r>
      <w:hyperlink r:id="rId7" w:history="1">
        <w:r w:rsidRPr="00273281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Uniamo Onlus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(Federazione Italiana Malattie rare), </w:t>
      </w:r>
      <w:hyperlink r:id="rId8" w:history="1">
        <w:r w:rsidRPr="00273281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Associazioni in Rete di Fondazione Telethon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e </w:t>
      </w:r>
      <w:hyperlink r:id="rId9" w:history="1">
        <w:r w:rsidRPr="00273281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Fragile X International</w:t>
        </w:r>
      </w:hyperlink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 e intende aderire all’iniziativa che si tiene ogni anno in tutta Europa con l'obiettivo di diffondere sempre più la conoscenza sulla sindrome attraverso tutti i canali di comunicazione.  </w:t>
      </w:r>
    </w:p>
    <w:p w14:paraId="3CE5723B" w14:textId="77777777" w:rsidR="007D1E48" w:rsidRPr="00DC27B1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Certi della Vostra collaborazione, restiamo in attesa di una Vostra risposta. </w:t>
      </w:r>
    </w:p>
    <w:p w14:paraId="495C198D" w14:textId="5FE6388C" w:rsidR="007D1E48" w:rsidRPr="00DC27B1" w:rsidRDefault="007D1E48" w:rsidP="000F57F4">
      <w:pPr>
        <w:pStyle w:val="NormaleWeb"/>
        <w:shd w:val="clear" w:color="auto" w:fill="FFFFFF"/>
        <w:spacing w:before="0" w:beforeAutospacing="0" w:after="20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 xml:space="preserve">Inserisco in questa mail per conoscenza anche </w:t>
      </w:r>
      <w:r w:rsidR="00B63315">
        <w:rPr>
          <w:rFonts w:ascii="Calibri" w:hAnsi="Calibri" w:cs="Calibri"/>
          <w:color w:val="000000"/>
          <w:sz w:val="22"/>
          <w:szCs w:val="22"/>
          <w:lang w:val="it-IT"/>
        </w:rPr>
        <w:t xml:space="preserve">Alessia Brunetti, </w:t>
      </w:r>
      <w:r w:rsidRPr="00DC27B1">
        <w:rPr>
          <w:rFonts w:ascii="Calibri" w:hAnsi="Calibri" w:cs="Calibri"/>
          <w:color w:val="000000"/>
          <w:sz w:val="22"/>
          <w:szCs w:val="22"/>
          <w:lang w:val="it-IT"/>
        </w:rPr>
        <w:t>Presidente dell'Associazione Italiana Sindrome X Fragile, per eventuali futuri sviluppi.  </w:t>
      </w:r>
    </w:p>
    <w:p w14:paraId="6D4D0113" w14:textId="77777777" w:rsidR="007D1E48" w:rsidRDefault="007D1E48" w:rsidP="007D1E48">
      <w:pPr>
        <w:pStyle w:val="NormaleWeb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Cordiali saluti, </w:t>
      </w:r>
    </w:p>
    <w:p w14:paraId="627C0D5A" w14:textId="0B698528" w:rsidR="00C3163E" w:rsidRDefault="00C3163E"/>
    <w:p w14:paraId="6A260195" w14:textId="35DEDAE9" w:rsidR="000F57F4" w:rsidRDefault="000F57F4">
      <w:r>
        <w:t>(luogo,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14:paraId="4180E999" w14:textId="407053DC" w:rsidR="000F57F4" w:rsidRDefault="000F57F4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sectPr w:rsidR="000F5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8"/>
    <w:rsid w:val="000F57F4"/>
    <w:rsid w:val="007D1E48"/>
    <w:rsid w:val="00A73F26"/>
    <w:rsid w:val="00B63315"/>
    <w:rsid w:val="00C3163E"/>
    <w:rsid w:val="00CA012E"/>
    <w:rsid w:val="00CF7138"/>
    <w:rsid w:val="00E40ED3"/>
    <w:rsid w:val="00EF6AEE"/>
    <w:rsid w:val="00F1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280"/>
  <w15:chartTrackingRefBased/>
  <w15:docId w15:val="{9EE303A6-31D3-4936-B7EB-86B2558C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D1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thon.it/cosa-facciamo/supporto-alla-ricerca-e-ai-pazienti/supporto-ai-pazienti/associazioni-amich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am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shonlus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sand.esvalabs.com/?u=https%3A%2F%2Fwww.osservatoriomalattierare.it%2Fmalattie-rare%2Fsindrome-dellx-fragile%2F16597-sindrome-dell-x-fragile-il-colosseo-vestito-di-blu-per-rendere-visibile-la-malattia&amp;e=eb736440&amp;h=2c3fed0f&amp;f=y&amp;p=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lsand.esvalabs.com/?u=http%3A%2F%2Fwww.xfragile.net&amp;e=eb736440&amp;h=0edd2c40&amp;f=y&amp;p=n" TargetMode="External"/><Relationship Id="rId9" Type="http://schemas.openxmlformats.org/officeDocument/2006/relationships/hyperlink" Target="https://www.fraxi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Italiana Sindrome X Fragile</dc:creator>
  <cp:keywords/>
  <dc:description/>
  <cp:lastModifiedBy>Associazione Italiana Sindrome X Fragile</cp:lastModifiedBy>
  <cp:revision>5</cp:revision>
  <dcterms:created xsi:type="dcterms:W3CDTF">2022-09-09T08:15:00Z</dcterms:created>
  <dcterms:modified xsi:type="dcterms:W3CDTF">2025-09-10T15:19:00Z</dcterms:modified>
</cp:coreProperties>
</file>